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jpeg"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2625D" w14:textId="77777777" w:rsidR="00BC1A87" w:rsidRDefault="00B04551" w:rsidP="00835E94">
      <w:pPr>
        <w:pStyle w:val="1"/>
        <w:bidi/>
        <w:jc w:val="center"/>
      </w:pPr>
      <w:r>
        <w:rPr>
          <w:rFonts w:hint="cs"/>
          <w:lang w:bidi="ar-EG"/>
        </w:rPr>
        <w:t>ا</w:t>
      </w:r>
      <w:r>
        <w:t>لتحول</w:t>
      </w:r>
      <w:r>
        <w:t xml:space="preserve"> </w:t>
      </w:r>
      <w:r>
        <w:t>الرقمي</w:t>
      </w:r>
      <w:r>
        <w:t xml:space="preserve"> </w:t>
      </w:r>
      <w:r>
        <w:t>في</w:t>
      </w:r>
      <w:r>
        <w:t xml:space="preserve"> </w:t>
      </w:r>
      <w:r>
        <w:t>أنظمة</w:t>
      </w:r>
      <w:r>
        <w:t xml:space="preserve"> </w:t>
      </w:r>
      <w:r>
        <w:t>الطاقة</w:t>
      </w:r>
      <w:r>
        <w:t xml:space="preserve"> </w:t>
      </w:r>
      <w:r>
        <w:t>الذكية</w:t>
      </w:r>
    </w:p>
    <w:p w14:paraId="6F845ADB" w14:textId="77777777" w:rsidR="00BC1A87" w:rsidRDefault="00B04551" w:rsidP="00227ABD">
      <w:pPr>
        <w:bidi/>
        <w:spacing w:after="0"/>
        <w:jc w:val="center"/>
      </w:pPr>
      <w:r>
        <w:t>د. فاطمة خالد البصراوي</w:t>
      </w:r>
    </w:p>
    <w:p w14:paraId="439E71EE" w14:textId="77777777" w:rsidR="00BC1A87" w:rsidRDefault="00B04551" w:rsidP="00227ABD">
      <w:pPr>
        <w:bidi/>
        <w:spacing w:after="0"/>
        <w:jc w:val="center"/>
        <w:rPr>
          <w:rtl/>
        </w:rPr>
      </w:pPr>
      <w:r>
        <w:t xml:space="preserve">قسم هندسة الطاقة، كلية الهندسة، </w:t>
      </w:r>
      <w:proofErr w:type="spellStart"/>
      <w:r>
        <w:t>جامعة</w:t>
      </w:r>
      <w:proofErr w:type="spellEnd"/>
      <w:r>
        <w:t xml:space="preserve"> </w:t>
      </w:r>
      <w:proofErr w:type="spellStart"/>
      <w:r>
        <w:t>البصرة</w:t>
      </w:r>
      <w:proofErr w:type="spellEnd"/>
      <w:r>
        <w:t xml:space="preserve"> – </w:t>
      </w:r>
      <w:proofErr w:type="spellStart"/>
      <w:r>
        <w:t>العراق</w:t>
      </w:r>
      <w:proofErr w:type="spellEnd"/>
    </w:p>
    <w:p w14:paraId="5D61B692" w14:textId="77777777" w:rsidR="009402B3" w:rsidRDefault="009402B3" w:rsidP="00227ABD">
      <w:pPr>
        <w:pStyle w:val="1"/>
        <w:bidi/>
        <w:spacing w:before="0"/>
        <w:jc w:val="center"/>
      </w:pPr>
      <w:r>
        <w:t>Digital Transformation in Smart Energy Systems</w:t>
      </w:r>
    </w:p>
    <w:p w14:paraId="08A5F44E" w14:textId="77777777" w:rsidR="009402B3" w:rsidRDefault="009402B3" w:rsidP="00227ABD">
      <w:pPr>
        <w:bidi/>
        <w:spacing w:after="0"/>
        <w:jc w:val="center"/>
      </w:pPr>
      <w:r>
        <w:t>Dr. Fatima Khalid Al-</w:t>
      </w:r>
      <w:proofErr w:type="spellStart"/>
      <w:r>
        <w:t>Basrawi</w:t>
      </w:r>
      <w:proofErr w:type="spellEnd"/>
    </w:p>
    <w:p w14:paraId="6EB45684" w14:textId="0334A2EC" w:rsidR="009402B3" w:rsidRDefault="009402B3" w:rsidP="00227ABD">
      <w:pPr>
        <w:bidi/>
        <w:spacing w:after="0"/>
        <w:jc w:val="center"/>
      </w:pPr>
      <w:r>
        <w:t xml:space="preserve">Department of Energy Engineering, College of Engineering, University of </w:t>
      </w:r>
      <w:proofErr w:type="spellStart"/>
      <w:r>
        <w:t>Basrah</w:t>
      </w:r>
      <w:proofErr w:type="spellEnd"/>
      <w:r>
        <w:t>, Iraq</w:t>
      </w:r>
    </w:p>
    <w:p w14:paraId="3085805E" w14:textId="4DB80C09" w:rsidR="00BC1A87" w:rsidRDefault="00835E94" w:rsidP="00835E94">
      <w:pPr>
        <w:bidi/>
        <w:jc w:val="center"/>
        <w:rPr>
          <w:rtl/>
        </w:rPr>
      </w:pPr>
      <w:hyperlink r:id="rId6" w:history="1">
        <w:r w:rsidRPr="00634852">
          <w:rPr>
            <w:rStyle w:val="Hyperlink"/>
          </w:rPr>
          <w:t>Fatima.basrawi@uobasrah.edu.iq</w:t>
        </w:r>
      </w:hyperlink>
    </w:p>
    <w:p w14:paraId="213F7F81" w14:textId="77777777" w:rsidR="00835E94" w:rsidRDefault="00835E94" w:rsidP="00835E94">
      <w:pPr>
        <w:bidi/>
        <w:jc w:val="center"/>
      </w:pPr>
    </w:p>
    <w:p w14:paraId="3B8FA2FF" w14:textId="6CFFBF38" w:rsidR="00835E94" w:rsidRPr="00835E94" w:rsidRDefault="00B04551" w:rsidP="005F4536">
      <w:pPr>
        <w:pStyle w:val="21"/>
        <w:bidi/>
        <w:jc w:val="both"/>
      </w:pPr>
      <w:proofErr w:type="spellStart"/>
      <w:r>
        <w:rPr>
          <w:rFonts w:ascii="Arial" w:hAnsi="Arial" w:cs="Arial"/>
        </w:rPr>
        <w:t>الملخص</w:t>
      </w:r>
      <w:proofErr w:type="spellEnd"/>
      <w:r>
        <w:t>:</w:t>
      </w:r>
    </w:p>
    <w:p w14:paraId="1A43000B" w14:textId="77777777" w:rsidR="00BC1A87" w:rsidRDefault="00B04551" w:rsidP="005F4536">
      <w:pPr>
        <w:bidi/>
        <w:jc w:val="both"/>
      </w:pPr>
      <w:r>
        <w:t>ي</w:t>
      </w:r>
      <w:r>
        <w:t xml:space="preserve">ستعرض هذا البحث أهمية التحول الرقمي في أنظمة الطاقة الذكية، من خلال التركيز على استخدام تقنيات مثل </w:t>
      </w:r>
      <w:r>
        <w:t xml:space="preserve">إنترنت الأشياء (IoT)، الحوسبة السحابية، والذكاء الاصطناعي في تحسين كفاءة الطاقة وتوزيعها ومراقبتها. ويتناول البحث التطبيقات الحديثة لهذه التقنيات في شبكات الكهرباء الذكية، وتأثيرها على تحسين الأداء التشغيلي وتقليل الفاقد وتطوير استراتيجيات الصيانة التنبؤية. كما يناقش التحديات المرتبطة بتطبيق هذه النظم، مثل أمن البيانات، وتكامل الأنظمة، وتحديث البنية التحتية القديمة. وتوصلت الدراسة إلى أن التحول الرقمي يُعد خيارًا استراتيجيًا لتحقيق استدامة الطاقة وتحسين موثوقية الشبكات الكهربائية، داعية إلى ضرورة الاستثمار </w:t>
      </w:r>
      <w:r>
        <w:t>في البنية الرقمية وتحديث الأطر التشريعية لتعزيز هذا التحول.</w:t>
      </w:r>
    </w:p>
    <w:p w14:paraId="17656C48" w14:textId="77777777" w:rsidR="00BC1A87" w:rsidRDefault="00B04551" w:rsidP="005F4536">
      <w:pPr>
        <w:bidi/>
        <w:jc w:val="both"/>
      </w:pPr>
      <w:r>
        <w:t>الكلمات المفتاحية: التحول الرقمي – الطاقة الذكية – إنترنت الأشياء – الذكاء الاصطناعي</w:t>
      </w:r>
    </w:p>
    <w:p w14:paraId="79663F8A" w14:textId="77777777" w:rsidR="00BC1A87" w:rsidRDefault="00B04551" w:rsidP="00B04551">
      <w:pPr>
        <w:pStyle w:val="21"/>
        <w:jc w:val="both"/>
      </w:pPr>
      <w:r>
        <w:t>Abstract:</w:t>
      </w:r>
    </w:p>
    <w:p w14:paraId="62A07BD4" w14:textId="77777777" w:rsidR="00BC1A87" w:rsidRDefault="00B04551" w:rsidP="00B04551">
      <w:pPr>
        <w:jc w:val="both"/>
      </w:pPr>
      <w:r>
        <w:t>This paper explores the importance of digital transformation in smart energy systems, focusing on the integration of technologies such as the Internet of Things (IoT), cloud computing, and artificial intelligence in optimizing energy efficiency, distribution, and monitoring. It discusses the modern applications of these technologies in smart grids and their impact on enhancing operational performance, reducing energy loss, and advancing predictive maintenance strategies. The study also examines the challeng</w:t>
      </w:r>
      <w:r>
        <w:t>es associated with implementing these systems, including data security, system integration, and upgrading legacy infrastructure. The findings indicate that digital transformation is a strategic approach to achieving energy sustainability and improving the reliability of electrical networks. The paper calls for investment in digital infrastructure and the modernization of regulatory frameworks to support this transformation.</w:t>
      </w:r>
    </w:p>
    <w:p w14:paraId="41BB6708" w14:textId="77777777" w:rsidR="00BC1A87" w:rsidRDefault="00B04551" w:rsidP="00B04551">
      <w:pPr>
        <w:jc w:val="both"/>
      </w:pPr>
      <w:r>
        <w:t>Keywords: Digital Transformation – Smart Energy – IoT – Artificial Intelligence</w:t>
      </w:r>
    </w:p>
    <w:sectPr w:rsidR="00BC1A8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1998072203">
    <w:abstractNumId w:val="8"/>
  </w:num>
  <w:num w:numId="2" w16cid:durableId="1601644658">
    <w:abstractNumId w:val="6"/>
  </w:num>
  <w:num w:numId="3" w16cid:durableId="1843542891">
    <w:abstractNumId w:val="5"/>
  </w:num>
  <w:num w:numId="4" w16cid:durableId="656957996">
    <w:abstractNumId w:val="4"/>
  </w:num>
  <w:num w:numId="5" w16cid:durableId="1864973148">
    <w:abstractNumId w:val="7"/>
  </w:num>
  <w:num w:numId="6" w16cid:durableId="1386561944">
    <w:abstractNumId w:val="3"/>
  </w:num>
  <w:num w:numId="7" w16cid:durableId="1982686615">
    <w:abstractNumId w:val="2"/>
  </w:num>
  <w:num w:numId="8" w16cid:durableId="1088769442">
    <w:abstractNumId w:val="1"/>
  </w:num>
  <w:num w:numId="9" w16cid:durableId="1924872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27ABD"/>
    <w:rsid w:val="0029639D"/>
    <w:rsid w:val="00326F90"/>
    <w:rsid w:val="005F4536"/>
    <w:rsid w:val="006628D8"/>
    <w:rsid w:val="00835E94"/>
    <w:rsid w:val="009402B3"/>
    <w:rsid w:val="00AA1D8D"/>
    <w:rsid w:val="00B04551"/>
    <w:rsid w:val="00B47730"/>
    <w:rsid w:val="00BC1A87"/>
    <w:rsid w:val="00C71D4D"/>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8CA77A"/>
  <w14:defaultImageDpi w14:val="300"/>
  <w15:docId w15:val="{E941AD57-510F-0541-9B43-727B1629A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Times New Roman" w:eastAsia="Times New Roman" w:hAnsi="Times New Roman"/>
      <w:sz w:val="28"/>
    </w:rPr>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رأس الصفحة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تذييل الصفحة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العنوان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عنوان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العنوان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نص أساسي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نص أساسي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نص أساسي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نص ماكرو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اقتباس Char"/>
    <w:basedOn w:val="a2"/>
    <w:link w:val="af"/>
    <w:uiPriority w:val="29"/>
    <w:rsid w:val="00FC693F"/>
    <w:rPr>
      <w:i/>
      <w:iCs/>
      <w:color w:val="000000" w:themeColor="text1"/>
    </w:rPr>
  </w:style>
  <w:style w:type="character" w:customStyle="1" w:styleId="4Char">
    <w:name w:val="عنوان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عنوان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عنوان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عنوان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عنوان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عنوان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اقتباس مكثف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a2"/>
    <w:uiPriority w:val="99"/>
    <w:unhideWhenUsed/>
    <w:rsid w:val="00835E94"/>
    <w:rPr>
      <w:color w:val="0000FF" w:themeColor="hyperlink"/>
      <w:u w:val="single"/>
    </w:rPr>
  </w:style>
  <w:style w:type="character" w:styleId="aff2">
    <w:name w:val="Unresolved Mention"/>
    <w:basedOn w:val="a2"/>
    <w:uiPriority w:val="99"/>
    <w:semiHidden/>
    <w:unhideWhenUsed/>
    <w:rsid w:val="00835E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mailto:Fatima.basrawi@uobasrah.edu.iq" TargetMode="Externa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321</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saeedcanar@gmail.com</cp:lastModifiedBy>
  <cp:revision>7</cp:revision>
  <dcterms:created xsi:type="dcterms:W3CDTF">2013-12-23T23:15:00Z</dcterms:created>
  <dcterms:modified xsi:type="dcterms:W3CDTF">2025-07-10T19:59:00Z</dcterms:modified>
  <cp:category/>
</cp:coreProperties>
</file>